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799" w:rsidRPr="00091F0A" w:rsidRDefault="00945799" w:rsidP="00945799">
      <w:pPr>
        <w:pStyle w:val="a3"/>
        <w:jc w:val="center"/>
        <w:rPr>
          <w:b/>
          <w:i w:val="0"/>
          <w:color w:val="000000" w:themeColor="text1"/>
        </w:rPr>
      </w:pPr>
      <w:r w:rsidRPr="00091F0A">
        <w:rPr>
          <w:b/>
          <w:i w:val="0"/>
          <w:color w:val="000000" w:themeColor="text1"/>
        </w:rPr>
        <w:t>Тестовые задания</w:t>
      </w:r>
    </w:p>
    <w:p w:rsidR="00945799" w:rsidRPr="00091F0A" w:rsidRDefault="00945799" w:rsidP="00945799">
      <w:pPr>
        <w:pStyle w:val="a3"/>
        <w:jc w:val="center"/>
        <w:rPr>
          <w:b/>
          <w:i w:val="0"/>
          <w:color w:val="000000" w:themeColor="text1"/>
        </w:rPr>
      </w:pPr>
      <w:r w:rsidRPr="00091F0A">
        <w:rPr>
          <w:b/>
          <w:i w:val="0"/>
          <w:color w:val="000000" w:themeColor="text1"/>
        </w:rPr>
        <w:t>Всероссийской олимпиады школьников по технологии</w:t>
      </w:r>
    </w:p>
    <w:p w:rsidR="00945799" w:rsidRPr="00091F0A" w:rsidRDefault="00945799" w:rsidP="00945799">
      <w:pPr>
        <w:pStyle w:val="a3"/>
        <w:jc w:val="center"/>
        <w:rPr>
          <w:b/>
          <w:i w:val="0"/>
          <w:color w:val="000000" w:themeColor="text1"/>
        </w:rPr>
      </w:pPr>
      <w:r w:rsidRPr="00091F0A">
        <w:rPr>
          <w:b/>
          <w:i w:val="0"/>
          <w:color w:val="000000" w:themeColor="text1"/>
        </w:rPr>
        <w:t xml:space="preserve">Раздел «Культура дома и декоративно-прикладное творчество», 2017-2018 </w:t>
      </w:r>
      <w:proofErr w:type="spellStart"/>
      <w:r w:rsidRPr="00091F0A">
        <w:rPr>
          <w:b/>
          <w:i w:val="0"/>
          <w:color w:val="000000" w:themeColor="text1"/>
        </w:rPr>
        <w:t>уч</w:t>
      </w:r>
      <w:proofErr w:type="spellEnd"/>
      <w:r w:rsidRPr="00091F0A">
        <w:rPr>
          <w:b/>
          <w:i w:val="0"/>
          <w:color w:val="000000" w:themeColor="text1"/>
        </w:rPr>
        <w:t>. г.</w:t>
      </w:r>
    </w:p>
    <w:p w:rsidR="00945799" w:rsidRPr="00091F0A" w:rsidRDefault="00945799" w:rsidP="00945799">
      <w:pPr>
        <w:pStyle w:val="a3"/>
        <w:jc w:val="center"/>
        <w:rPr>
          <w:b/>
          <w:i w:val="0"/>
          <w:color w:val="000000" w:themeColor="text1"/>
        </w:rPr>
      </w:pPr>
      <w:r w:rsidRPr="00091F0A">
        <w:rPr>
          <w:b/>
          <w:i w:val="0"/>
          <w:color w:val="000000" w:themeColor="text1"/>
        </w:rPr>
        <w:t>8 - 9 класс</w:t>
      </w:r>
    </w:p>
    <w:p w:rsidR="00945799" w:rsidRPr="00091F0A" w:rsidRDefault="00945799" w:rsidP="00945799">
      <w:pPr>
        <w:pStyle w:val="a3"/>
        <w:jc w:val="center"/>
        <w:rPr>
          <w:b/>
          <w:i w:val="0"/>
          <w:color w:val="000000" w:themeColor="text1"/>
        </w:rPr>
      </w:pPr>
    </w:p>
    <w:p w:rsidR="00B153DA" w:rsidRPr="00091F0A" w:rsidRDefault="00B153DA" w:rsidP="00945799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Дополните</w:t>
      </w:r>
      <w:r w:rsidR="00490ECA" w:rsidRPr="00091F0A">
        <w:rPr>
          <w:i w:val="0"/>
          <w:color w:val="000000" w:themeColor="text1"/>
        </w:rPr>
        <w:t xml:space="preserve"> известный фразеологизм. «За семь вё</w:t>
      </w:r>
      <w:proofErr w:type="gramStart"/>
      <w:r w:rsidR="00490ECA" w:rsidRPr="00091F0A">
        <w:rPr>
          <w:i w:val="0"/>
          <w:color w:val="000000" w:themeColor="text1"/>
        </w:rPr>
        <w:t xml:space="preserve">рст </w:t>
      </w:r>
      <w:proofErr w:type="spellStart"/>
      <w:r w:rsidRPr="00091F0A">
        <w:rPr>
          <w:i w:val="0"/>
          <w:color w:val="000000" w:themeColor="text1"/>
        </w:rPr>
        <w:t>__________________</w:t>
      </w:r>
      <w:r w:rsidR="00490ECA" w:rsidRPr="00091F0A">
        <w:rPr>
          <w:i w:val="0"/>
          <w:color w:val="000000" w:themeColor="text1"/>
        </w:rPr>
        <w:t>хл</w:t>
      </w:r>
      <w:proofErr w:type="gramEnd"/>
      <w:r w:rsidR="00490ECA" w:rsidRPr="00091F0A">
        <w:rPr>
          <w:i w:val="0"/>
          <w:color w:val="000000" w:themeColor="text1"/>
        </w:rPr>
        <w:t>ебать</w:t>
      </w:r>
      <w:proofErr w:type="spellEnd"/>
      <w:r w:rsidR="00490ECA" w:rsidRPr="00091F0A">
        <w:rPr>
          <w:i w:val="0"/>
          <w:color w:val="000000" w:themeColor="text1"/>
        </w:rPr>
        <w:t>».</w:t>
      </w:r>
    </w:p>
    <w:p w:rsidR="00B153DA" w:rsidRPr="00091F0A" w:rsidRDefault="00490ECA" w:rsidP="00B153D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Разъяс</w:t>
      </w:r>
      <w:r w:rsidR="00B153DA" w:rsidRPr="00091F0A">
        <w:rPr>
          <w:i w:val="0"/>
          <w:color w:val="000000" w:themeColor="text1"/>
        </w:rPr>
        <w:t xml:space="preserve">ните его </w:t>
      </w:r>
      <w:r w:rsidRPr="00091F0A">
        <w:rPr>
          <w:i w:val="0"/>
          <w:color w:val="000000" w:themeColor="text1"/>
        </w:rPr>
        <w:t>смысл</w:t>
      </w:r>
      <w:r w:rsidR="00B153DA" w:rsidRPr="00091F0A">
        <w:rPr>
          <w:i w:val="0"/>
          <w:color w:val="000000" w:themeColor="text1"/>
        </w:rPr>
        <w:t>:</w:t>
      </w:r>
    </w:p>
    <w:p w:rsidR="00490ECA" w:rsidRPr="00091F0A" w:rsidRDefault="00B153DA" w:rsidP="00B153D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5799" w:rsidRPr="00091F0A" w:rsidRDefault="00945799" w:rsidP="00945799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945799" w:rsidRPr="00091F0A" w:rsidRDefault="00945799" w:rsidP="00945799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Для максимального сохранения в овощах минеральных веще</w:t>
      </w:r>
      <w:proofErr w:type="gramStart"/>
      <w:r w:rsidRPr="00091F0A">
        <w:rPr>
          <w:i w:val="0"/>
          <w:color w:val="000000" w:themeColor="text1"/>
        </w:rPr>
        <w:t>ств пр</w:t>
      </w:r>
      <w:proofErr w:type="gramEnd"/>
      <w:r w:rsidRPr="00091F0A">
        <w:rPr>
          <w:i w:val="0"/>
          <w:color w:val="000000" w:themeColor="text1"/>
        </w:rPr>
        <w:t>и тепловой кулинарной обработке их следует</w:t>
      </w:r>
    </w:p>
    <w:p w:rsidR="00945799" w:rsidRPr="00091F0A" w:rsidRDefault="00945799" w:rsidP="00945799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варить в воде</w:t>
      </w:r>
    </w:p>
    <w:p w:rsidR="00945799" w:rsidRPr="00091F0A" w:rsidRDefault="00945799" w:rsidP="00945799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варить на пару</w:t>
      </w:r>
    </w:p>
    <w:p w:rsidR="00945799" w:rsidRPr="00091F0A" w:rsidRDefault="00945799" w:rsidP="00945799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жарить</w:t>
      </w:r>
    </w:p>
    <w:p w:rsidR="00945799" w:rsidRPr="00091F0A" w:rsidRDefault="00945799" w:rsidP="00945799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запекать</w:t>
      </w:r>
    </w:p>
    <w:p w:rsidR="00F548EF" w:rsidRPr="00091F0A" w:rsidRDefault="00F548EF" w:rsidP="00F548EF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proofErr w:type="gramStart"/>
      <w:r w:rsidRPr="00091F0A">
        <w:rPr>
          <w:i w:val="0"/>
          <w:color w:val="000000" w:themeColor="text1"/>
        </w:rPr>
        <w:t>Имеется набор пищевых продуктов: рыба, масло  растительное, мука  пшеничная, лимон,  зелень, рис, масло  сливочное.</w:t>
      </w:r>
      <w:proofErr w:type="gramEnd"/>
      <w:r w:rsidRPr="00091F0A">
        <w:rPr>
          <w:i w:val="0"/>
          <w:color w:val="000000" w:themeColor="text1"/>
        </w:rPr>
        <w:t xml:space="preserve"> Из него можно приготовить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рыбу,  жаренную во фритюре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рыбу  отварную с гарниром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рыбу  жареную с гарниром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салат  рыбный</w:t>
      </w:r>
    </w:p>
    <w:p w:rsidR="00490ECA" w:rsidRPr="00091F0A" w:rsidRDefault="00490ECA" w:rsidP="00490ECA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>Установите соответствие между элементами и функцией, которую они выполняют в организме:</w:t>
      </w:r>
    </w:p>
    <w:tbl>
      <w:tblPr>
        <w:tblStyle w:val="a6"/>
        <w:tblW w:w="0" w:type="auto"/>
        <w:tblInd w:w="720" w:type="dxa"/>
        <w:tblLook w:val="04A0"/>
      </w:tblPr>
      <w:tblGrid>
        <w:gridCol w:w="4874"/>
        <w:gridCol w:w="4826"/>
      </w:tblGrid>
      <w:tr w:rsidR="00490ECA" w:rsidRPr="00091F0A" w:rsidTr="00490ECA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490ECA" w:rsidRPr="00091F0A" w:rsidRDefault="00490ECA" w:rsidP="00490ECA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b/>
                <w:color w:val="000000" w:themeColor="text1"/>
              </w:rPr>
              <w:t>Элемент</w:t>
            </w:r>
          </w:p>
          <w:p w:rsidR="00490ECA" w:rsidRPr="00091F0A" w:rsidRDefault="00490ECA" w:rsidP="00490ECA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>1)кальций</w:t>
            </w:r>
          </w:p>
          <w:p w:rsidR="00490ECA" w:rsidRPr="00091F0A" w:rsidRDefault="00490ECA" w:rsidP="00490ECA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>2) железо</w:t>
            </w:r>
          </w:p>
          <w:p w:rsidR="00490ECA" w:rsidRPr="00091F0A" w:rsidRDefault="00490ECA" w:rsidP="00490ECA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>3) йод</w:t>
            </w:r>
          </w:p>
          <w:p w:rsidR="00490ECA" w:rsidRPr="00091F0A" w:rsidRDefault="00490ECA" w:rsidP="00490ECA">
            <w:pPr>
              <w:pStyle w:val="a5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>4) натрий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490ECA" w:rsidRPr="00091F0A" w:rsidRDefault="00490ECA" w:rsidP="00490ECA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b/>
                <w:color w:val="000000" w:themeColor="text1"/>
              </w:rPr>
              <w:t>Функция</w:t>
            </w:r>
          </w:p>
          <w:p w:rsidR="00490ECA" w:rsidRPr="00091F0A" w:rsidRDefault="00490ECA" w:rsidP="00490ECA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 xml:space="preserve">а) участвует в работе щитовидной железы </w:t>
            </w:r>
          </w:p>
          <w:p w:rsidR="00490ECA" w:rsidRPr="00091F0A" w:rsidRDefault="00490ECA" w:rsidP="00490ECA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 xml:space="preserve">б) участвует в построении костной ткани </w:t>
            </w:r>
          </w:p>
          <w:p w:rsidR="00490ECA" w:rsidRPr="00091F0A" w:rsidRDefault="00490ECA" w:rsidP="00490ECA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 xml:space="preserve">в) регулирует водный обмен </w:t>
            </w:r>
          </w:p>
          <w:p w:rsidR="00490ECA" w:rsidRPr="00091F0A" w:rsidRDefault="00490ECA" w:rsidP="00490ECA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t xml:space="preserve">г) нормализует состав крови  </w:t>
            </w:r>
          </w:p>
        </w:tc>
      </w:tr>
    </w:tbl>
    <w:p w:rsidR="00490ECA" w:rsidRPr="00091F0A" w:rsidRDefault="00490ECA" w:rsidP="00490ECA">
      <w:pPr>
        <w:pStyle w:val="a5"/>
        <w:rPr>
          <w:rFonts w:ascii="Times New Roman" w:hAnsi="Times New Roman" w:cs="Times New Roman"/>
          <w:color w:val="000000" w:themeColor="text1"/>
        </w:rPr>
      </w:pPr>
    </w:p>
    <w:p w:rsidR="00490ECA" w:rsidRPr="00091F0A" w:rsidRDefault="00490ECA" w:rsidP="00490ECA">
      <w:pPr>
        <w:pStyle w:val="a5"/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>Ответы: 1 - ____, 2 - ____, 3 -____, 4 - ____</w:t>
      </w:r>
    </w:p>
    <w:p w:rsidR="00F548EF" w:rsidRPr="00091F0A" w:rsidRDefault="00F548EF" w:rsidP="00F548EF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Назовите правило охраны труда, не относящиеся к кулинарным работам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закатайте рукава одежды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наденьте фартук, косынку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стойте на резиновом коврике</w:t>
      </w:r>
    </w:p>
    <w:p w:rsidR="004B4032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коротко обстригите ногти</w:t>
      </w:r>
    </w:p>
    <w:p w:rsidR="00F548EF" w:rsidRPr="00091F0A" w:rsidRDefault="00F548EF" w:rsidP="00F548EF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Из перечисленных продуктов является кисломолочным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кефир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масло сливочное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джем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майонез</w:t>
      </w:r>
    </w:p>
    <w:p w:rsidR="00D10981" w:rsidRPr="00091F0A" w:rsidRDefault="00D10981" w:rsidP="00F548EF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Установите последовательность операций при производстве ткани</w:t>
      </w:r>
    </w:p>
    <w:p w:rsidR="00D10981" w:rsidRPr="00091F0A" w:rsidRDefault="00D10981" w:rsidP="00D10981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ткачество</w:t>
      </w:r>
    </w:p>
    <w:p w:rsidR="00D10981" w:rsidRPr="00091F0A" w:rsidRDefault="00D10981" w:rsidP="00D10981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отделка</w:t>
      </w:r>
    </w:p>
    <w:p w:rsidR="00F548EF" w:rsidRPr="00091F0A" w:rsidRDefault="00D10981" w:rsidP="00D10981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прядение</w:t>
      </w:r>
    </w:p>
    <w:p w:rsidR="006B75B7" w:rsidRPr="00091F0A" w:rsidRDefault="006B75B7" w:rsidP="00D10981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Ответ___________________________</w:t>
      </w:r>
    </w:p>
    <w:p w:rsidR="00F548EF" w:rsidRPr="00091F0A" w:rsidRDefault="00F548EF" w:rsidP="00F548EF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Ткань, которую изготавливают из волокна животного  происхождения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lastRenderedPageBreak/>
        <w:t>а) лавсан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кашемир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ситец</w:t>
      </w:r>
    </w:p>
    <w:p w:rsidR="00F548EF" w:rsidRPr="00091F0A" w:rsidRDefault="00F548EF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батист</w:t>
      </w:r>
    </w:p>
    <w:p w:rsidR="00D10981" w:rsidRPr="00091F0A" w:rsidRDefault="00D10981" w:rsidP="00D10981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Волокна растительного и животного происхождения относятся к группе волокон: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а) искусственные 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б) синтетические </w:t>
      </w:r>
    </w:p>
    <w:p w:rsidR="00F548EF" w:rsidRPr="00091F0A" w:rsidRDefault="00D10981" w:rsidP="00B153D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натуральные</w:t>
      </w:r>
    </w:p>
    <w:p w:rsidR="00D10981" w:rsidRPr="00091F0A" w:rsidRDefault="00D10981" w:rsidP="00D10981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Способность ткани противостоять разрыву называется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износостойкость;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б) </w:t>
      </w:r>
      <w:proofErr w:type="spellStart"/>
      <w:r w:rsidRPr="00091F0A">
        <w:rPr>
          <w:i w:val="0"/>
          <w:color w:val="000000" w:themeColor="text1"/>
        </w:rPr>
        <w:t>сминаемость</w:t>
      </w:r>
      <w:proofErr w:type="spellEnd"/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прочность</w:t>
      </w:r>
    </w:p>
    <w:p w:rsidR="00D10981" w:rsidRPr="00091F0A" w:rsidRDefault="00D10981" w:rsidP="00D10981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Деталь  ткацкого станка, которая прокладывает  уточную нить, называется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ремизка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бердо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челнок</w:t>
      </w:r>
    </w:p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батан</w:t>
      </w:r>
    </w:p>
    <w:p w:rsidR="00B153DA" w:rsidRPr="00091F0A" w:rsidRDefault="00B153DA" w:rsidP="00B153DA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B153DA" w:rsidRPr="00091F0A" w:rsidRDefault="00B153DA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Применение смазки для цилиндрической зубчатой передачи позволяет</w:t>
      </w:r>
    </w:p>
    <w:p w:rsidR="00B153DA" w:rsidRPr="00091F0A" w:rsidRDefault="00B153DA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уменьшить трение в зацеплении передачи</w:t>
      </w:r>
    </w:p>
    <w:p w:rsidR="00B153DA" w:rsidRPr="00091F0A" w:rsidRDefault="00B153DA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увеличить трение в зацеплении передачи</w:t>
      </w:r>
    </w:p>
    <w:p w:rsidR="00B153DA" w:rsidRPr="00091F0A" w:rsidRDefault="00B153DA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ускорить процесс нагрева зубчатого колесо</w:t>
      </w:r>
    </w:p>
    <w:p w:rsidR="00B153DA" w:rsidRPr="00091F0A" w:rsidRDefault="00B153DA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увеличить передаточное число передачи</w:t>
      </w:r>
    </w:p>
    <w:p w:rsidR="00EA1AC6" w:rsidRPr="00091F0A" w:rsidRDefault="00EA1AC6" w:rsidP="00EA1AC6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EA1AC6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Ритмически повторяющийся элемент или несколько элементов, из  которых скл</w:t>
      </w:r>
      <w:r w:rsidR="00EA1AC6" w:rsidRPr="00091F0A">
        <w:rPr>
          <w:i w:val="0"/>
          <w:color w:val="000000" w:themeColor="text1"/>
        </w:rPr>
        <w:t>адывается орнамент, называется</w:t>
      </w:r>
    </w:p>
    <w:p w:rsidR="00EA1AC6" w:rsidRPr="00091F0A" w:rsidRDefault="00EA1AC6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 мотив</w:t>
      </w:r>
    </w:p>
    <w:p w:rsidR="00EA1AC6" w:rsidRPr="00091F0A" w:rsidRDefault="00EA1AC6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 узор</w:t>
      </w:r>
    </w:p>
    <w:p w:rsidR="00EA1AC6" w:rsidRPr="00091F0A" w:rsidRDefault="00EA1AC6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 раппорт</w:t>
      </w:r>
    </w:p>
    <w:p w:rsidR="00D10981" w:rsidRPr="00091F0A" w:rsidRDefault="00D10981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 рисунок</w:t>
      </w:r>
    </w:p>
    <w:p w:rsidR="00EA1AC6" w:rsidRPr="00091F0A" w:rsidRDefault="00EA1AC6" w:rsidP="00EA1AC6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Установите соответствие меду положением вытачек моделей на рисунке и линями чертежа </w:t>
      </w:r>
    </w:p>
    <w:p w:rsidR="00490ECA" w:rsidRPr="00091F0A" w:rsidRDefault="00490ECA" w:rsidP="00490ECA">
      <w:pPr>
        <w:pStyle w:val="a3"/>
        <w:ind w:left="720" w:firstLine="0"/>
        <w:rPr>
          <w:i w:val="0"/>
          <w:color w:val="000000" w:themeColor="text1"/>
        </w:rPr>
      </w:pPr>
    </w:p>
    <w:tbl>
      <w:tblPr>
        <w:tblStyle w:val="a6"/>
        <w:tblW w:w="10632" w:type="dxa"/>
        <w:tblInd w:w="108" w:type="dxa"/>
        <w:tblLook w:val="04A0"/>
      </w:tblPr>
      <w:tblGrid>
        <w:gridCol w:w="5812"/>
        <w:gridCol w:w="4820"/>
      </w:tblGrid>
      <w:tr w:rsidR="00EA1AC6" w:rsidRPr="00091F0A" w:rsidTr="00EA1AC6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EA1AC6" w:rsidRPr="00091F0A" w:rsidRDefault="00EA1AC6" w:rsidP="00EA1AC6">
            <w:pPr>
              <w:pStyle w:val="a3"/>
              <w:ind w:firstLine="0"/>
              <w:jc w:val="center"/>
              <w:rPr>
                <w:b/>
                <w:i w:val="0"/>
                <w:color w:val="000000" w:themeColor="text1"/>
              </w:rPr>
            </w:pPr>
            <w:r w:rsidRPr="00091F0A">
              <w:rPr>
                <w:b/>
                <w:i w:val="0"/>
                <w:color w:val="000000" w:themeColor="text1"/>
              </w:rPr>
              <w:t>Модели</w:t>
            </w:r>
          </w:p>
          <w:p w:rsidR="00EA1AC6" w:rsidRPr="00091F0A" w:rsidRDefault="00EA1AC6" w:rsidP="00EA1AC6">
            <w:pPr>
              <w:pStyle w:val="a3"/>
              <w:ind w:firstLine="0"/>
              <w:rPr>
                <w:b/>
                <w:i w:val="0"/>
                <w:color w:val="000000" w:themeColor="text1"/>
              </w:rPr>
            </w:pPr>
            <w:r w:rsidRPr="00091F0A">
              <w:rPr>
                <w:b/>
                <w:i w:val="0"/>
                <w:noProof/>
                <w:color w:val="000000" w:themeColor="text1"/>
              </w:rPr>
              <w:drawing>
                <wp:inline distT="0" distB="0" distL="0" distR="0">
                  <wp:extent cx="1799399" cy="1943100"/>
                  <wp:effectExtent l="1905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325" cy="1952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1F0A">
              <w:rPr>
                <w:b/>
                <w:i w:val="0"/>
                <w:noProof/>
                <w:color w:val="000000" w:themeColor="text1"/>
              </w:rPr>
              <w:drawing>
                <wp:inline distT="0" distB="0" distL="0" distR="0">
                  <wp:extent cx="1695523" cy="2190750"/>
                  <wp:effectExtent l="19050" t="0" r="0" b="0"/>
                  <wp:docPr id="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523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AC6" w:rsidRPr="00091F0A" w:rsidRDefault="00EA1AC6" w:rsidP="00EA1AC6">
            <w:pPr>
              <w:pStyle w:val="a3"/>
              <w:ind w:firstLine="0"/>
              <w:rPr>
                <w:b/>
                <w:i w:val="0"/>
                <w:color w:val="000000" w:themeColor="text1"/>
              </w:rPr>
            </w:pPr>
            <w:r w:rsidRPr="00091F0A">
              <w:rPr>
                <w:b/>
                <w:i w:val="0"/>
                <w:color w:val="000000" w:themeColor="text1"/>
              </w:rPr>
              <w:t xml:space="preserve">                 А                                                 Б</w:t>
            </w:r>
          </w:p>
          <w:p w:rsidR="00EA1AC6" w:rsidRPr="00091F0A" w:rsidRDefault="00EA1AC6" w:rsidP="00F548EF">
            <w:pPr>
              <w:pStyle w:val="a3"/>
              <w:ind w:firstLine="0"/>
              <w:rPr>
                <w:b/>
                <w:i w:val="0"/>
                <w:color w:val="000000" w:themeColor="text1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EA1AC6" w:rsidRPr="00091F0A" w:rsidRDefault="00EA1AC6" w:rsidP="00EA1AC6">
            <w:pPr>
              <w:pStyle w:val="a3"/>
              <w:ind w:firstLine="0"/>
              <w:jc w:val="center"/>
              <w:rPr>
                <w:b/>
                <w:i w:val="0"/>
                <w:color w:val="000000" w:themeColor="text1"/>
              </w:rPr>
            </w:pPr>
            <w:r w:rsidRPr="00091F0A">
              <w:rPr>
                <w:b/>
                <w:i w:val="0"/>
                <w:color w:val="000000" w:themeColor="text1"/>
              </w:rPr>
              <w:t>Чертеж</w:t>
            </w:r>
          </w:p>
          <w:p w:rsidR="00EA1AC6" w:rsidRPr="00091F0A" w:rsidRDefault="00EA1AC6" w:rsidP="00F548EF">
            <w:pPr>
              <w:pStyle w:val="a3"/>
              <w:ind w:firstLine="0"/>
              <w:rPr>
                <w:b/>
                <w:i w:val="0"/>
                <w:color w:val="000000" w:themeColor="text1"/>
              </w:rPr>
            </w:pPr>
            <w:r w:rsidRPr="00091F0A">
              <w:rPr>
                <w:b/>
                <w:i w:val="0"/>
                <w:noProof/>
                <w:color w:val="000000" w:themeColor="text1"/>
              </w:rPr>
              <w:drawing>
                <wp:inline distT="0" distB="0" distL="0" distR="0">
                  <wp:extent cx="2838450" cy="2535682"/>
                  <wp:effectExtent l="1905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535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0981" w:rsidRPr="00091F0A" w:rsidRDefault="00D10981" w:rsidP="00F548EF">
      <w:pPr>
        <w:pStyle w:val="a3"/>
        <w:ind w:left="720" w:firstLine="0"/>
        <w:rPr>
          <w:i w:val="0"/>
          <w:color w:val="000000" w:themeColor="text1"/>
        </w:rPr>
      </w:pPr>
    </w:p>
    <w:p w:rsidR="00EA1AC6" w:rsidRPr="00091F0A" w:rsidRDefault="00EA1AC6" w:rsidP="00F548EF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Ответ: А - ____________,    Б - _______________</w:t>
      </w:r>
    </w:p>
    <w:p w:rsidR="006B75B7" w:rsidRPr="00091F0A" w:rsidRDefault="006B75B7" w:rsidP="006B75B7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Линейка закройщика имеет масштаб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lastRenderedPageBreak/>
        <w:t>а) М 1:1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М 1:2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М 1:4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М 1:10</w:t>
      </w:r>
    </w:p>
    <w:p w:rsidR="006B75B7" w:rsidRPr="00091F0A" w:rsidRDefault="006B75B7" w:rsidP="006B75B7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Прибавка – это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припуск на швы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дополнительная величина на свободу облегания швейного изделия</w:t>
      </w:r>
    </w:p>
    <w:p w:rsidR="000B247A" w:rsidRPr="00091F0A" w:rsidRDefault="000B247A" w:rsidP="000B247A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      </w:t>
      </w:r>
      <w:r w:rsidR="006B75B7" w:rsidRPr="00091F0A">
        <w:rPr>
          <w:i w:val="0"/>
          <w:color w:val="000000" w:themeColor="text1"/>
        </w:rPr>
        <w:t>в) увеличение размера при измерении</w:t>
      </w:r>
    </w:p>
    <w:p w:rsidR="006B75B7" w:rsidRPr="00091F0A" w:rsidRDefault="006B75B7" w:rsidP="006B75B7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При конструировании поясного изделия мерку </w:t>
      </w:r>
      <w:proofErr w:type="spellStart"/>
      <w:proofErr w:type="gramStart"/>
      <w:r w:rsidRPr="00091F0A">
        <w:rPr>
          <w:i w:val="0"/>
          <w:color w:val="000000" w:themeColor="text1"/>
        </w:rPr>
        <w:t>Сб</w:t>
      </w:r>
      <w:proofErr w:type="spellEnd"/>
      <w:proofErr w:type="gramEnd"/>
      <w:r w:rsidRPr="00091F0A">
        <w:rPr>
          <w:i w:val="0"/>
          <w:color w:val="000000" w:themeColor="text1"/>
        </w:rPr>
        <w:t xml:space="preserve"> снимают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для определения длины пояса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для определения длины изделия</w:t>
      </w:r>
    </w:p>
    <w:p w:rsidR="006B75B7" w:rsidRPr="00091F0A" w:rsidRDefault="006B75B7" w:rsidP="006B75B7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для определения ширины изделия</w:t>
      </w:r>
    </w:p>
    <w:p w:rsidR="00D809EC" w:rsidRPr="00091F0A" w:rsidRDefault="00D809EC" w:rsidP="00D809EC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Установите соответствие между изделием  и схемой, используемой в технологии его  прои</w:t>
      </w:r>
      <w:r w:rsidRPr="00091F0A">
        <w:rPr>
          <w:i w:val="0"/>
          <w:color w:val="000000" w:themeColor="text1"/>
        </w:rPr>
        <w:t>з</w:t>
      </w:r>
      <w:r w:rsidRPr="00091F0A">
        <w:rPr>
          <w:i w:val="0"/>
          <w:color w:val="000000" w:themeColor="text1"/>
        </w:rPr>
        <w:t xml:space="preserve">водства.  Как называется эта технология?   </w:t>
      </w:r>
    </w:p>
    <w:p w:rsidR="00D809EC" w:rsidRPr="00091F0A" w:rsidRDefault="00D809EC" w:rsidP="00D809EC">
      <w:pPr>
        <w:pStyle w:val="a3"/>
        <w:ind w:left="360" w:firstLine="0"/>
        <w:rPr>
          <w:i w:val="0"/>
          <w:color w:val="000000" w:themeColor="text1"/>
        </w:rPr>
      </w:pPr>
    </w:p>
    <w:tbl>
      <w:tblPr>
        <w:tblStyle w:val="a6"/>
        <w:tblW w:w="0" w:type="auto"/>
        <w:tblInd w:w="-318" w:type="dxa"/>
        <w:tblLook w:val="04A0"/>
      </w:tblPr>
      <w:tblGrid>
        <w:gridCol w:w="4531"/>
        <w:gridCol w:w="6207"/>
      </w:tblGrid>
      <w:tr w:rsidR="00D809EC" w:rsidRPr="00091F0A" w:rsidTr="00D809EC">
        <w:tc>
          <w:tcPr>
            <w:tcW w:w="4584" w:type="dxa"/>
            <w:tcBorders>
              <w:top w:val="nil"/>
              <w:left w:val="nil"/>
              <w:bottom w:val="nil"/>
              <w:right w:val="nil"/>
            </w:tcBorders>
          </w:tcPr>
          <w:p w:rsidR="00D809EC" w:rsidRPr="00091F0A" w:rsidRDefault="00D809EC" w:rsidP="00D809E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b/>
                <w:color w:val="000000" w:themeColor="text1"/>
              </w:rPr>
              <w:t>Схема</w:t>
            </w:r>
          </w:p>
          <w:p w:rsidR="00D809EC" w:rsidRPr="00091F0A" w:rsidRDefault="00D809EC" w:rsidP="00D809EC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object w:dxaOrig="4545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8.25pt;height:131.25pt" o:ole="">
                  <v:imagedata r:id="rId8" o:title=""/>
                </v:shape>
                <o:OLEObject Type="Embed" ProgID="PBrush" ShapeID="_x0000_i1025" DrawAspect="Content" ObjectID="_1569549432" r:id="rId9"/>
              </w:object>
            </w: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nil"/>
            </w:tcBorders>
          </w:tcPr>
          <w:p w:rsidR="00D809EC" w:rsidRPr="00091F0A" w:rsidRDefault="00D809EC" w:rsidP="00D809EC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b/>
                <w:color w:val="000000" w:themeColor="text1"/>
              </w:rPr>
              <w:t>Изделия</w:t>
            </w:r>
          </w:p>
          <w:p w:rsidR="00D809EC" w:rsidRPr="00091F0A" w:rsidRDefault="00D809EC" w:rsidP="00D809EC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</w:rPr>
            </w:pPr>
            <w:r w:rsidRPr="00091F0A">
              <w:rPr>
                <w:rFonts w:ascii="Times New Roman" w:hAnsi="Times New Roman" w:cs="Times New Roman"/>
                <w:color w:val="000000" w:themeColor="text1"/>
              </w:rPr>
              <w:object w:dxaOrig="4485" w:dyaOrig="1440">
                <v:shape id="_x0000_i1026" type="#_x0000_t75" style="width:303pt;height:97.5pt" o:ole="">
                  <v:imagedata r:id="rId10" o:title=""/>
                </v:shape>
                <o:OLEObject Type="Embed" ProgID="PBrush" ShapeID="_x0000_i1026" DrawAspect="Content" ObjectID="_1569549433" r:id="rId11"/>
              </w:object>
            </w:r>
          </w:p>
        </w:tc>
      </w:tr>
    </w:tbl>
    <w:p w:rsidR="00D809EC" w:rsidRPr="00091F0A" w:rsidRDefault="00D809EC" w:rsidP="006B75B7">
      <w:pPr>
        <w:pStyle w:val="a5"/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>Ответ: ________________________________________________</w:t>
      </w:r>
    </w:p>
    <w:p w:rsidR="00490ECA" w:rsidRPr="00091F0A" w:rsidRDefault="00490ECA" w:rsidP="006B75B7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tbl>
      <w:tblPr>
        <w:tblStyle w:val="a6"/>
        <w:tblW w:w="0" w:type="auto"/>
        <w:tblInd w:w="392" w:type="dxa"/>
        <w:tblLook w:val="04A0"/>
      </w:tblPr>
      <w:tblGrid>
        <w:gridCol w:w="5116"/>
        <w:gridCol w:w="4912"/>
      </w:tblGrid>
      <w:tr w:rsidR="00490ECA" w:rsidRPr="00091F0A" w:rsidTr="006B75B7">
        <w:tc>
          <w:tcPr>
            <w:tcW w:w="5116" w:type="dxa"/>
            <w:tcBorders>
              <w:top w:val="nil"/>
              <w:left w:val="nil"/>
              <w:bottom w:val="nil"/>
              <w:right w:val="nil"/>
            </w:tcBorders>
          </w:tcPr>
          <w:p w:rsidR="00490ECA" w:rsidRPr="00091F0A" w:rsidRDefault="00490ECA" w:rsidP="00490ECA">
            <w:pPr>
              <w:pStyle w:val="a3"/>
              <w:ind w:firstLine="0"/>
              <w:rPr>
                <w:i w:val="0"/>
                <w:color w:val="000000" w:themeColor="text1"/>
              </w:rPr>
            </w:pPr>
            <w:r w:rsidRPr="00091F0A">
              <w:rPr>
                <w:i w:val="0"/>
                <w:color w:val="000000" w:themeColor="text1"/>
              </w:rPr>
              <w:t>Изображенное на рисунке изделие из китового уса или проволоки, надеваемое под юбку для увеличения ее объема, называется</w:t>
            </w:r>
          </w:p>
          <w:p w:rsidR="00490ECA" w:rsidRPr="00091F0A" w:rsidRDefault="00490ECA" w:rsidP="00490ECA">
            <w:pPr>
              <w:pStyle w:val="a3"/>
              <w:ind w:firstLine="0"/>
              <w:rPr>
                <w:i w:val="0"/>
                <w:color w:val="000000" w:themeColor="text1"/>
              </w:rPr>
            </w:pPr>
            <w:r w:rsidRPr="00091F0A">
              <w:rPr>
                <w:i w:val="0"/>
                <w:color w:val="000000" w:themeColor="text1"/>
              </w:rPr>
              <w:t>а) турнюр</w:t>
            </w:r>
          </w:p>
          <w:p w:rsidR="00490ECA" w:rsidRPr="00091F0A" w:rsidRDefault="00490ECA" w:rsidP="00490ECA">
            <w:pPr>
              <w:pStyle w:val="a3"/>
              <w:ind w:firstLine="0"/>
              <w:rPr>
                <w:i w:val="0"/>
                <w:color w:val="000000" w:themeColor="text1"/>
              </w:rPr>
            </w:pPr>
            <w:r w:rsidRPr="00091F0A">
              <w:rPr>
                <w:i w:val="0"/>
                <w:color w:val="000000" w:themeColor="text1"/>
              </w:rPr>
              <w:t>б) кринолин</w:t>
            </w:r>
          </w:p>
          <w:p w:rsidR="00490ECA" w:rsidRPr="00091F0A" w:rsidRDefault="00490ECA" w:rsidP="00490ECA">
            <w:pPr>
              <w:pStyle w:val="a3"/>
              <w:ind w:firstLine="0"/>
              <w:rPr>
                <w:i w:val="0"/>
                <w:color w:val="000000" w:themeColor="text1"/>
              </w:rPr>
            </w:pPr>
            <w:r w:rsidRPr="00091F0A">
              <w:rPr>
                <w:i w:val="0"/>
                <w:color w:val="000000" w:themeColor="text1"/>
              </w:rPr>
              <w:t>в) корсет</w:t>
            </w:r>
          </w:p>
          <w:p w:rsidR="00490ECA" w:rsidRPr="00091F0A" w:rsidRDefault="00490ECA" w:rsidP="00F548EF">
            <w:pPr>
              <w:pStyle w:val="a3"/>
              <w:ind w:firstLine="0"/>
              <w:rPr>
                <w:i w:val="0"/>
                <w:color w:val="000000" w:themeColor="text1"/>
              </w:rPr>
            </w:pPr>
            <w:r w:rsidRPr="00091F0A">
              <w:rPr>
                <w:i w:val="0"/>
                <w:color w:val="000000" w:themeColor="text1"/>
              </w:rPr>
              <w:t>г) панталоны</w:t>
            </w:r>
          </w:p>
        </w:tc>
        <w:tc>
          <w:tcPr>
            <w:tcW w:w="4912" w:type="dxa"/>
            <w:tcBorders>
              <w:top w:val="nil"/>
              <w:left w:val="nil"/>
              <w:bottom w:val="nil"/>
              <w:right w:val="nil"/>
            </w:tcBorders>
          </w:tcPr>
          <w:p w:rsidR="00490ECA" w:rsidRPr="00091F0A" w:rsidRDefault="00490ECA" w:rsidP="00F548EF">
            <w:pPr>
              <w:pStyle w:val="a3"/>
              <w:ind w:firstLine="0"/>
              <w:rPr>
                <w:i w:val="0"/>
                <w:color w:val="000000" w:themeColor="text1"/>
              </w:rPr>
            </w:pPr>
            <w:r w:rsidRPr="00091F0A">
              <w:rPr>
                <w:i w:val="0"/>
                <w:noProof/>
                <w:color w:val="000000" w:themeColor="text1"/>
              </w:rPr>
              <w:drawing>
                <wp:inline distT="0" distB="0" distL="0" distR="0">
                  <wp:extent cx="1600200" cy="1600200"/>
                  <wp:effectExtent l="0" t="0" r="0" b="0"/>
                  <wp:docPr id="19" name="Рисунок 19" descr="http://www.venacavadesign.co.uk/shopimages/products/normal/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venacavadesign.co.uk/shopimages/products/normal/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0ECA" w:rsidRPr="00091F0A" w:rsidRDefault="00490ECA" w:rsidP="00490ECA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490ECA" w:rsidRPr="00091F0A" w:rsidRDefault="00490EC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Временно закрепить подогнутый край детали – </w:t>
      </w:r>
    </w:p>
    <w:p w:rsidR="00490ECA" w:rsidRPr="00091F0A" w:rsidRDefault="00490EC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сметать</w:t>
      </w:r>
    </w:p>
    <w:p w:rsidR="00490ECA" w:rsidRPr="00091F0A" w:rsidRDefault="00490EC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застрочить</w:t>
      </w:r>
    </w:p>
    <w:p w:rsidR="00490ECA" w:rsidRPr="00091F0A" w:rsidRDefault="00490EC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заметать</w:t>
      </w:r>
    </w:p>
    <w:p w:rsidR="00490ECA" w:rsidRPr="00091F0A" w:rsidRDefault="00490ECA">
      <w:pPr>
        <w:pStyle w:val="a3"/>
        <w:ind w:left="72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приметать</w:t>
      </w:r>
    </w:p>
    <w:p w:rsidR="008470B3" w:rsidRPr="00091F0A" w:rsidRDefault="008470B3" w:rsidP="008470B3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Декоративная деталь из ткани в верхней части дверных и оконных проёмов называется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штора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карниз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ламбрекен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г) занавеска</w:t>
      </w:r>
    </w:p>
    <w:p w:rsidR="00B153DA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proofErr w:type="spellStart"/>
      <w:r w:rsidRPr="00091F0A">
        <w:rPr>
          <w:i w:val="0"/>
          <w:color w:val="000000" w:themeColor="text1"/>
        </w:rPr>
        <w:t>д</w:t>
      </w:r>
      <w:proofErr w:type="spellEnd"/>
      <w:r w:rsidRPr="00091F0A">
        <w:rPr>
          <w:i w:val="0"/>
          <w:color w:val="000000" w:themeColor="text1"/>
        </w:rPr>
        <w:t xml:space="preserve">) ширма   </w:t>
      </w:r>
    </w:p>
    <w:p w:rsidR="008470B3" w:rsidRPr="00091F0A" w:rsidRDefault="008470B3" w:rsidP="008470B3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lastRenderedPageBreak/>
        <w:t>Профессия, которая  относится к профессиям типа «человек – художественный образ»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а) программист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б) строитель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дизайнер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г) учитель  </w:t>
      </w:r>
    </w:p>
    <w:p w:rsidR="006B75B7" w:rsidRPr="00091F0A" w:rsidRDefault="006B75B7" w:rsidP="006B75B7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Отметьте знаком «+» правильный вариант ответа</w:t>
      </w:r>
    </w:p>
    <w:p w:rsidR="006B75B7" w:rsidRPr="00091F0A" w:rsidRDefault="006B75B7" w:rsidP="006B75B7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Качество установленного окна в зимний период времени с помощью </w:t>
      </w:r>
      <w:proofErr w:type="spellStart"/>
      <w:r w:rsidRPr="00091F0A">
        <w:rPr>
          <w:i w:val="0"/>
          <w:color w:val="000000" w:themeColor="text1"/>
        </w:rPr>
        <w:t>тепловизора</w:t>
      </w:r>
      <w:proofErr w:type="spellEnd"/>
      <w:r w:rsidRPr="00091F0A">
        <w:rPr>
          <w:i w:val="0"/>
          <w:color w:val="000000" w:themeColor="text1"/>
        </w:rPr>
        <w:t xml:space="preserve"> определить</w:t>
      </w:r>
    </w:p>
    <w:p w:rsidR="006B75B7" w:rsidRPr="00091F0A" w:rsidRDefault="006B75B7" w:rsidP="006B75B7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а) невозможно </w:t>
      </w:r>
    </w:p>
    <w:p w:rsidR="006B75B7" w:rsidRPr="00091F0A" w:rsidRDefault="006B75B7" w:rsidP="006B75B7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 xml:space="preserve">б) возможно </w:t>
      </w:r>
    </w:p>
    <w:p w:rsidR="006B75B7" w:rsidRPr="00091F0A" w:rsidRDefault="006B75B7" w:rsidP="006B75B7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в) такой прибор существует только в фантастических произведениях</w:t>
      </w:r>
    </w:p>
    <w:p w:rsidR="00B153DA" w:rsidRPr="00091F0A" w:rsidRDefault="00B153DA" w:rsidP="00B153DA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Дополните</w:t>
      </w:r>
    </w:p>
    <w:p w:rsidR="00B153DA" w:rsidRPr="00091F0A" w:rsidRDefault="00B153DA" w:rsidP="00B153DA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При изготовлении проектного изделия Вы будете использовать швейную машину с электр</w:t>
      </w:r>
      <w:r w:rsidRPr="00091F0A">
        <w:rPr>
          <w:i w:val="0"/>
          <w:color w:val="000000" w:themeColor="text1"/>
        </w:rPr>
        <w:t>о</w:t>
      </w:r>
      <w:r w:rsidRPr="00091F0A">
        <w:rPr>
          <w:i w:val="0"/>
          <w:color w:val="000000" w:themeColor="text1"/>
        </w:rPr>
        <w:t>приводом, которая имеет следующие характеристики: – рабочее напряжение 220</w:t>
      </w:r>
      <w:proofErr w:type="gramStart"/>
      <w:r w:rsidRPr="00091F0A">
        <w:rPr>
          <w:i w:val="0"/>
          <w:color w:val="000000" w:themeColor="text1"/>
        </w:rPr>
        <w:t xml:space="preserve"> В</w:t>
      </w:r>
      <w:proofErr w:type="gramEnd"/>
      <w:r w:rsidRPr="00091F0A">
        <w:rPr>
          <w:i w:val="0"/>
          <w:color w:val="000000" w:themeColor="text1"/>
        </w:rPr>
        <w:t>; – мо</w:t>
      </w:r>
      <w:r w:rsidRPr="00091F0A">
        <w:rPr>
          <w:i w:val="0"/>
          <w:color w:val="000000" w:themeColor="text1"/>
        </w:rPr>
        <w:t>щ</w:t>
      </w:r>
      <w:r w:rsidRPr="00091F0A">
        <w:rPr>
          <w:i w:val="0"/>
          <w:color w:val="000000" w:themeColor="text1"/>
        </w:rPr>
        <w:t>ность 600 Вт. Время работы машины 4 часа. 1 кВт∙ч потребленной электроэнергии стоит 3 рубля.</w:t>
      </w:r>
    </w:p>
    <w:p w:rsidR="00B153DA" w:rsidRPr="00091F0A" w:rsidRDefault="00B153DA" w:rsidP="00B153DA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Сумма денег Вам, которую  необходимо предусмотреть на оплату потреблённой электроэне</w:t>
      </w:r>
      <w:r w:rsidRPr="00091F0A">
        <w:rPr>
          <w:i w:val="0"/>
          <w:color w:val="000000" w:themeColor="text1"/>
        </w:rPr>
        <w:t>р</w:t>
      </w:r>
      <w:r w:rsidRPr="00091F0A">
        <w:rPr>
          <w:i w:val="0"/>
          <w:color w:val="000000" w:themeColor="text1"/>
        </w:rPr>
        <w:t>гии - __________________________________________</w:t>
      </w:r>
    </w:p>
    <w:p w:rsidR="00B153DA" w:rsidRPr="00091F0A" w:rsidRDefault="008470B3" w:rsidP="008470B3">
      <w:pPr>
        <w:pStyle w:val="a3"/>
        <w:numPr>
          <w:ilvl w:val="0"/>
          <w:numId w:val="1"/>
        </w:numPr>
        <w:rPr>
          <w:i w:val="0"/>
          <w:color w:val="000000" w:themeColor="text1"/>
        </w:rPr>
      </w:pPr>
      <w:r w:rsidRPr="00091F0A">
        <w:rPr>
          <w:i w:val="0"/>
          <w:color w:val="000000" w:themeColor="text1"/>
        </w:rPr>
        <w:t>Творческое задание</w:t>
      </w:r>
    </w:p>
    <w:p w:rsidR="008470B3" w:rsidRPr="00091F0A" w:rsidRDefault="008470B3" w:rsidP="008470B3">
      <w:pPr>
        <w:pStyle w:val="a5"/>
        <w:ind w:left="360"/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 xml:space="preserve">Вам дана женская фигура с указанием силуэта предполагаемой одежды.  </w:t>
      </w:r>
    </w:p>
    <w:p w:rsidR="008470B3" w:rsidRPr="00091F0A" w:rsidRDefault="008470B3" w:rsidP="008470B3">
      <w:pPr>
        <w:pStyle w:val="a3"/>
        <w:ind w:left="360" w:firstLine="0"/>
        <w:rPr>
          <w:i w:val="0"/>
          <w:color w:val="000000" w:themeColor="text1"/>
        </w:rPr>
      </w:pPr>
      <w:r w:rsidRPr="00091F0A">
        <w:rPr>
          <w:i w:val="0"/>
          <w:noProof/>
          <w:color w:val="000000" w:themeColor="text1"/>
        </w:rPr>
        <w:drawing>
          <wp:inline distT="0" distB="0" distL="0" distR="0">
            <wp:extent cx="5011145" cy="3324225"/>
            <wp:effectExtent l="1905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14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0B3" w:rsidRPr="00091F0A" w:rsidRDefault="008470B3" w:rsidP="008470B3">
      <w:pPr>
        <w:pStyle w:val="a3"/>
        <w:ind w:left="360" w:firstLine="0"/>
        <w:rPr>
          <w:b/>
          <w:i w:val="0"/>
          <w:color w:val="000000" w:themeColor="text1"/>
        </w:rPr>
      </w:pPr>
      <w:r w:rsidRPr="00091F0A">
        <w:rPr>
          <w:b/>
          <w:i w:val="0"/>
          <w:color w:val="000000" w:themeColor="text1"/>
        </w:rPr>
        <w:t xml:space="preserve">                                А                                 Б                                      В  </w:t>
      </w:r>
    </w:p>
    <w:p w:rsidR="008470B3" w:rsidRPr="00091F0A" w:rsidRDefault="00EC2BB2" w:rsidP="008470B3">
      <w:pPr>
        <w:pStyle w:val="a5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1. Определите силуэты моделей (1 балл)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>2. Создайте свои модели, добавив отделочные линии, детали (выполните эскизы)</w:t>
      </w:r>
      <w:r w:rsidR="00EC2BB2">
        <w:rPr>
          <w:rFonts w:ascii="Times New Roman" w:hAnsi="Times New Roman" w:cs="Times New Roman"/>
          <w:color w:val="000000" w:themeColor="text1"/>
        </w:rPr>
        <w:t xml:space="preserve"> (4 балла)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>3. Опишите свои модели по предложенной форме</w:t>
      </w:r>
      <w:r w:rsidR="00EC2BB2">
        <w:rPr>
          <w:rFonts w:ascii="Times New Roman" w:hAnsi="Times New Roman" w:cs="Times New Roman"/>
          <w:color w:val="000000" w:themeColor="text1"/>
        </w:rPr>
        <w:t xml:space="preserve"> (3 балла)</w:t>
      </w:r>
      <w:r w:rsidRPr="00091F0A">
        <w:rPr>
          <w:rFonts w:ascii="Times New Roman" w:hAnsi="Times New Roman" w:cs="Times New Roman"/>
          <w:color w:val="000000" w:themeColor="text1"/>
        </w:rPr>
        <w:t xml:space="preserve">: 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i/>
          <w:color w:val="000000" w:themeColor="text1"/>
        </w:rPr>
      </w:pPr>
      <w:r w:rsidRPr="00091F0A">
        <w:rPr>
          <w:rFonts w:ascii="Times New Roman" w:hAnsi="Times New Roman" w:cs="Times New Roman"/>
          <w:i/>
          <w:color w:val="000000" w:themeColor="text1"/>
        </w:rPr>
        <w:t>1) наименование изделия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i/>
          <w:color w:val="000000" w:themeColor="text1"/>
        </w:rPr>
      </w:pPr>
      <w:r w:rsidRPr="00091F0A">
        <w:rPr>
          <w:rFonts w:ascii="Times New Roman" w:hAnsi="Times New Roman" w:cs="Times New Roman"/>
          <w:i/>
          <w:color w:val="000000" w:themeColor="text1"/>
        </w:rPr>
        <w:t>2) силуэт, покрой (силуэтная форма)</w:t>
      </w:r>
    </w:p>
    <w:p w:rsidR="0009472D" w:rsidRPr="00091F0A" w:rsidRDefault="008470B3" w:rsidP="008470B3">
      <w:pPr>
        <w:pStyle w:val="a5"/>
        <w:rPr>
          <w:rFonts w:ascii="Times New Roman" w:hAnsi="Times New Roman" w:cs="Times New Roman"/>
          <w:i/>
          <w:color w:val="000000" w:themeColor="text1"/>
        </w:rPr>
      </w:pPr>
      <w:r w:rsidRPr="00091F0A">
        <w:rPr>
          <w:rFonts w:ascii="Times New Roman" w:hAnsi="Times New Roman" w:cs="Times New Roman"/>
          <w:i/>
          <w:color w:val="000000" w:themeColor="text1"/>
        </w:rPr>
        <w:t>3)</w:t>
      </w:r>
      <w:r w:rsidR="0009472D" w:rsidRPr="00091F0A">
        <w:rPr>
          <w:rFonts w:ascii="Times New Roman" w:hAnsi="Times New Roman" w:cs="Times New Roman"/>
          <w:i/>
          <w:color w:val="000000" w:themeColor="text1"/>
        </w:rPr>
        <w:t xml:space="preserve"> покрой рукава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i/>
          <w:color w:val="000000" w:themeColor="text1"/>
        </w:rPr>
      </w:pPr>
      <w:r w:rsidRPr="00091F0A">
        <w:rPr>
          <w:rFonts w:ascii="Times New Roman" w:hAnsi="Times New Roman" w:cs="Times New Roman"/>
          <w:i/>
          <w:color w:val="000000" w:themeColor="text1"/>
        </w:rPr>
        <w:t>4) вид застёжки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i/>
          <w:color w:val="000000" w:themeColor="text1"/>
        </w:rPr>
      </w:pPr>
      <w:r w:rsidRPr="00091F0A">
        <w:rPr>
          <w:rFonts w:ascii="Times New Roman" w:hAnsi="Times New Roman" w:cs="Times New Roman"/>
          <w:i/>
          <w:color w:val="000000" w:themeColor="text1"/>
        </w:rPr>
        <w:t>5) конструктивные особенности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>4. Какими свойствами должна обладать ткань? Предложите ткани, из которых можно их сшить</w:t>
      </w:r>
      <w:r w:rsidR="00EC2BB2">
        <w:rPr>
          <w:rFonts w:ascii="Times New Roman" w:hAnsi="Times New Roman" w:cs="Times New Roman"/>
          <w:color w:val="000000" w:themeColor="text1"/>
        </w:rPr>
        <w:t xml:space="preserve"> (1 балл)</w:t>
      </w:r>
    </w:p>
    <w:p w:rsidR="008470B3" w:rsidRPr="00091F0A" w:rsidRDefault="008470B3" w:rsidP="008470B3">
      <w:pPr>
        <w:pStyle w:val="a5"/>
        <w:rPr>
          <w:rFonts w:ascii="Times New Roman" w:hAnsi="Times New Roman" w:cs="Times New Roman"/>
          <w:color w:val="000000" w:themeColor="text1"/>
        </w:rPr>
      </w:pPr>
      <w:r w:rsidRPr="00091F0A">
        <w:rPr>
          <w:rFonts w:ascii="Times New Roman" w:hAnsi="Times New Roman" w:cs="Times New Roman"/>
          <w:color w:val="000000" w:themeColor="text1"/>
        </w:rPr>
        <w:t>5. Перечислите инструменты и оборудование, необходимые дл</w:t>
      </w:r>
      <w:r w:rsidR="00EC2BB2">
        <w:rPr>
          <w:rFonts w:ascii="Times New Roman" w:hAnsi="Times New Roman" w:cs="Times New Roman"/>
          <w:color w:val="000000" w:themeColor="text1"/>
        </w:rPr>
        <w:t>я изготовления данных изделий (2 балла)</w:t>
      </w:r>
    </w:p>
    <w:sectPr w:rsidR="008470B3" w:rsidRPr="00091F0A" w:rsidSect="0094579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4D72"/>
    <w:multiLevelType w:val="hybridMultilevel"/>
    <w:tmpl w:val="957656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A3DFB"/>
    <w:multiLevelType w:val="hybridMultilevel"/>
    <w:tmpl w:val="446EC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A28B6"/>
    <w:multiLevelType w:val="hybridMultilevel"/>
    <w:tmpl w:val="2C784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D0253"/>
    <w:multiLevelType w:val="hybridMultilevel"/>
    <w:tmpl w:val="F04C26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945799"/>
    <w:rsid w:val="00091F0A"/>
    <w:rsid w:val="0009472D"/>
    <w:rsid w:val="000B247A"/>
    <w:rsid w:val="002F6FAB"/>
    <w:rsid w:val="00490ECA"/>
    <w:rsid w:val="004B4032"/>
    <w:rsid w:val="00637698"/>
    <w:rsid w:val="006B75B7"/>
    <w:rsid w:val="006E08D7"/>
    <w:rsid w:val="00725376"/>
    <w:rsid w:val="008274DA"/>
    <w:rsid w:val="008470B3"/>
    <w:rsid w:val="00945799"/>
    <w:rsid w:val="00B153DA"/>
    <w:rsid w:val="00BF7B47"/>
    <w:rsid w:val="00C37F6E"/>
    <w:rsid w:val="00D10981"/>
    <w:rsid w:val="00D809EC"/>
    <w:rsid w:val="00E362E0"/>
    <w:rsid w:val="00E8377C"/>
    <w:rsid w:val="00EA1AC6"/>
    <w:rsid w:val="00EA7A47"/>
    <w:rsid w:val="00EC2BB2"/>
    <w:rsid w:val="00F5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945799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57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548EF"/>
    <w:pPr>
      <w:ind w:left="720"/>
      <w:contextualSpacing/>
    </w:pPr>
  </w:style>
  <w:style w:type="table" w:styleId="a6">
    <w:name w:val="Table Grid"/>
    <w:basedOn w:val="a1"/>
    <w:uiPriority w:val="59"/>
    <w:rsid w:val="00EA1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A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1A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1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920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6158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5</cp:revision>
  <dcterms:created xsi:type="dcterms:W3CDTF">2017-10-14T18:51:00Z</dcterms:created>
  <dcterms:modified xsi:type="dcterms:W3CDTF">2017-10-15T01:10:00Z</dcterms:modified>
</cp:coreProperties>
</file>